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武汉工商学院国际教育学院国际合作项目申请表</w:t>
      </w:r>
    </w:p>
    <w:tbl>
      <w:tblPr>
        <w:tblStyle w:val="3"/>
        <w:tblpPr w:leftFromText="180" w:rightFromText="180" w:vertAnchor="text" w:horzAnchor="page" w:tblpX="1348" w:tblpY="390"/>
        <w:tblOverlap w:val="never"/>
        <w:tblW w:w="94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11"/>
        <w:gridCol w:w="1167"/>
        <w:gridCol w:w="1459"/>
        <w:gridCol w:w="1009"/>
        <w:gridCol w:w="1399"/>
        <w:gridCol w:w="1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名</w:t>
            </w: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别</w:t>
            </w:r>
          </w:p>
        </w:tc>
        <w:tc>
          <w:tcPr>
            <w:tcW w:w="145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民 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族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77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英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文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名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政治面貌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出生日期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after="0" w:line="240" w:lineRule="auto"/>
              <w:ind w:right="48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年  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 xml:space="preserve">  日</w:t>
            </w:r>
          </w:p>
        </w:tc>
        <w:tc>
          <w:tcPr>
            <w:tcW w:w="145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   贯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所在学院</w:t>
            </w: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级</w:t>
            </w:r>
          </w:p>
        </w:tc>
        <w:tc>
          <w:tcPr>
            <w:tcW w:w="145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专 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业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QQ号及邮箱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8" w:type="dxa"/>
            <w:vMerge w:val="restart"/>
            <w:textDirection w:val="tbRlV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58"/>
                <w:sz w:val="24"/>
                <w:lang w:eastAsia="zh-CN"/>
              </w:rPr>
              <w:t>语言水平</w:t>
            </w: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语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813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得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证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0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6813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6813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  <w:tc>
          <w:tcPr>
            <w:tcW w:w="6813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1208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after="0" w:line="240" w:lineRule="auto"/>
              <w:ind w:left="113" w:right="113"/>
              <w:jc w:val="both"/>
              <w:rPr>
                <w:rFonts w:hint="eastAsia"/>
                <w:lang w:eastAsia="zh-CN"/>
              </w:rPr>
            </w:pPr>
          </w:p>
          <w:p>
            <w:pPr>
              <w:spacing w:after="0" w:line="240" w:lineRule="auto"/>
              <w:ind w:left="113" w:right="113"/>
              <w:jc w:val="both"/>
              <w:rPr>
                <w:lang w:eastAsia="zh-CN"/>
              </w:rPr>
            </w:pPr>
            <w:r>
              <w:rPr>
                <w:rFonts w:hint="eastAsia"/>
                <w:spacing w:val="58"/>
                <w:sz w:val="24"/>
                <w:lang w:eastAsia="zh-CN"/>
              </w:rPr>
              <w:t>申请项目名称</w:t>
            </w:r>
          </w:p>
          <w:p>
            <w:pPr>
              <w:spacing w:after="0" w:line="240" w:lineRule="auto"/>
              <w:ind w:left="113" w:right="113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2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</w:trPr>
        <w:tc>
          <w:tcPr>
            <w:tcW w:w="1208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  人  陈  述</w:t>
            </w:r>
          </w:p>
        </w:tc>
        <w:tc>
          <w:tcPr>
            <w:tcW w:w="822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eastAsia="黑体"/>
          <w:sz w:val="24"/>
          <w:lang w:eastAsia="zh-CN"/>
        </w:rPr>
      </w:pPr>
    </w:p>
    <w:p>
      <w:pPr>
        <w:rPr>
          <w:rFonts w:hint="eastAsia" w:ascii="黑体" w:eastAsia="黑体"/>
          <w:sz w:val="24"/>
          <w:lang w:eastAsia="zh-CN"/>
        </w:rPr>
      </w:pPr>
    </w:p>
    <w:p>
      <w:pPr>
        <w:rPr>
          <w:rFonts w:hint="eastAsia" w:ascii="黑体" w:eastAsia="黑体"/>
          <w:sz w:val="24"/>
          <w:lang w:eastAsia="zh-CN"/>
        </w:rPr>
      </w:pPr>
    </w:p>
    <w:p>
      <w:pPr>
        <w:rPr>
          <w:rFonts w:ascii="黑体" w:eastAsia="黑体"/>
          <w:sz w:val="24"/>
          <w:lang w:eastAsia="zh-CN"/>
        </w:rPr>
      </w:pPr>
      <w:r>
        <w:rPr>
          <w:rFonts w:hint="eastAsia" w:ascii="黑体" w:eastAsia="黑体"/>
          <w:sz w:val="24"/>
          <w:lang w:eastAsia="zh-CN"/>
        </w:rPr>
        <w:t>填表时间：   年    月   日                         国际教育学院制表</w:t>
      </w:r>
    </w:p>
    <w:p>
      <w:pPr>
        <w:keepNext w:val="0"/>
        <w:keepLines w:val="0"/>
        <w:widowControl/>
        <w:suppressLineNumbers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十四</cp:lastModifiedBy>
  <dcterms:modified xsi:type="dcterms:W3CDTF">2018-06-27T09:46:07Z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